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862E2" w14:textId="6FBAC20C" w:rsidR="001C5C2E" w:rsidRPr="00315A7A" w:rsidRDefault="001C5C2E" w:rsidP="00315A7A">
      <w:pPr>
        <w:jc w:val="center"/>
        <w:rPr>
          <w:rFonts w:ascii="宋体" w:eastAsia="宋体" w:hAnsi="宋体"/>
          <w:b/>
          <w:bCs/>
          <w:sz w:val="30"/>
          <w:szCs w:val="30"/>
        </w:rPr>
      </w:pPr>
      <w:r w:rsidRPr="00315A7A">
        <w:rPr>
          <w:rFonts w:ascii="宋体" w:eastAsia="宋体" w:hAnsi="宋体" w:hint="eastAsia"/>
          <w:b/>
          <w:bCs/>
          <w:sz w:val="30"/>
          <w:szCs w:val="30"/>
        </w:rPr>
        <w:t>集体企业</w:t>
      </w:r>
      <w:r w:rsidR="002A62D5">
        <w:rPr>
          <w:rFonts w:ascii="宋体" w:eastAsia="宋体" w:hAnsi="宋体" w:hint="eastAsia"/>
          <w:b/>
          <w:bCs/>
          <w:sz w:val="30"/>
          <w:szCs w:val="30"/>
        </w:rPr>
        <w:t>经营</w:t>
      </w:r>
      <w:r w:rsidR="00FE58DF">
        <w:rPr>
          <w:rFonts w:ascii="宋体" w:eastAsia="宋体" w:hAnsi="宋体" w:hint="eastAsia"/>
          <w:b/>
          <w:bCs/>
          <w:sz w:val="30"/>
          <w:szCs w:val="30"/>
        </w:rPr>
        <w:t>效益</w:t>
      </w:r>
      <w:r w:rsidRPr="00315A7A">
        <w:rPr>
          <w:rFonts w:ascii="宋体" w:eastAsia="宋体" w:hAnsi="宋体" w:hint="eastAsia"/>
          <w:b/>
          <w:bCs/>
          <w:sz w:val="30"/>
          <w:szCs w:val="30"/>
        </w:rPr>
        <w:t>分析表</w:t>
      </w:r>
      <w:r w:rsidR="00B35482">
        <w:rPr>
          <w:rFonts w:ascii="宋体" w:eastAsia="宋体" w:hAnsi="宋体" w:hint="eastAsia"/>
          <w:b/>
          <w:bCs/>
          <w:sz w:val="30"/>
          <w:szCs w:val="30"/>
        </w:rPr>
        <w:t>（样表）</w:t>
      </w:r>
    </w:p>
    <w:tbl>
      <w:tblPr>
        <w:tblStyle w:val="a5"/>
        <w:tblW w:w="0" w:type="auto"/>
        <w:tblLook w:val="04A0" w:firstRow="1" w:lastRow="0" w:firstColumn="1" w:lastColumn="0" w:noHBand="0" w:noVBand="1"/>
      </w:tblPr>
      <w:tblGrid>
        <w:gridCol w:w="2547"/>
        <w:gridCol w:w="3544"/>
        <w:gridCol w:w="3969"/>
        <w:gridCol w:w="3827"/>
      </w:tblGrid>
      <w:tr w:rsidR="001C5C2E" w:rsidRPr="005F2F58" w14:paraId="241E18CE" w14:textId="77777777" w:rsidTr="005F2F58">
        <w:trPr>
          <w:trHeight w:val="1210"/>
        </w:trPr>
        <w:tc>
          <w:tcPr>
            <w:tcW w:w="13887" w:type="dxa"/>
            <w:gridSpan w:val="4"/>
          </w:tcPr>
          <w:p w14:paraId="40049B6A" w14:textId="62344FCE" w:rsidR="001C5C2E" w:rsidRPr="00B35482" w:rsidRDefault="001C5C2E" w:rsidP="00B35482">
            <w:pPr>
              <w:spacing w:line="320" w:lineRule="exact"/>
              <w:rPr>
                <w:rFonts w:ascii="仿宋" w:eastAsia="仿宋" w:hAnsi="仿宋"/>
                <w:b/>
                <w:bCs/>
                <w:sz w:val="24"/>
                <w:szCs w:val="24"/>
              </w:rPr>
            </w:pPr>
            <w:r w:rsidRPr="00B35482">
              <w:rPr>
                <w:rFonts w:ascii="仿宋" w:eastAsia="仿宋" w:hAnsi="仿宋" w:hint="eastAsia"/>
                <w:b/>
                <w:bCs/>
                <w:sz w:val="24"/>
                <w:szCs w:val="24"/>
              </w:rPr>
              <w:t>企业基本信息</w:t>
            </w:r>
            <w:r w:rsidR="00B35482" w:rsidRPr="00B35482">
              <w:rPr>
                <w:rFonts w:ascii="仿宋" w:eastAsia="仿宋" w:hAnsi="仿宋" w:hint="eastAsia"/>
                <w:b/>
                <w:bCs/>
                <w:sz w:val="24"/>
                <w:szCs w:val="24"/>
              </w:rPr>
              <w:t>：</w:t>
            </w:r>
          </w:p>
          <w:p w14:paraId="5461941F" w14:textId="7AAA22A6" w:rsid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企业名称：</w:t>
            </w:r>
            <w:r w:rsidRPr="005F2F58">
              <w:rPr>
                <w:rFonts w:ascii="仿宋" w:eastAsia="仿宋" w:hAnsi="仿宋"/>
                <w:sz w:val="24"/>
                <w:szCs w:val="24"/>
              </w:rPr>
              <w:t xml:space="preserve">                              </w:t>
            </w:r>
            <w:r w:rsidR="00B35482">
              <w:rPr>
                <w:rFonts w:ascii="仿宋" w:eastAsia="仿宋" w:hAnsi="仿宋"/>
                <w:sz w:val="24"/>
                <w:szCs w:val="24"/>
              </w:rPr>
              <w:t xml:space="preserve">  </w:t>
            </w:r>
            <w:r w:rsidRPr="005F2F58">
              <w:rPr>
                <w:rFonts w:ascii="仿宋" w:eastAsia="仿宋" w:hAnsi="仿宋" w:hint="eastAsia"/>
                <w:sz w:val="24"/>
                <w:szCs w:val="24"/>
              </w:rPr>
              <w:t>经营类型：</w:t>
            </w:r>
            <w:r w:rsidRPr="005F2F58">
              <w:rPr>
                <w:rFonts w:ascii="仿宋" w:eastAsia="仿宋" w:hAnsi="仿宋"/>
                <w:sz w:val="24"/>
                <w:szCs w:val="24"/>
              </w:rPr>
              <w:t xml:space="preserve">                     </w:t>
            </w:r>
          </w:p>
          <w:p w14:paraId="239BD82E" w14:textId="1F9E13A2" w:rsid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 xml:space="preserve">固定资产投资： </w:t>
            </w:r>
            <w:r w:rsidRPr="005F2F58">
              <w:rPr>
                <w:rFonts w:ascii="仿宋" w:eastAsia="仿宋" w:hAnsi="仿宋"/>
                <w:sz w:val="24"/>
                <w:szCs w:val="24"/>
              </w:rPr>
              <w:t xml:space="preserve">    </w:t>
            </w:r>
            <w:r w:rsidRPr="005F2F58">
              <w:rPr>
                <w:rFonts w:ascii="仿宋" w:eastAsia="仿宋" w:hAnsi="仿宋" w:hint="eastAsia"/>
                <w:sz w:val="24"/>
                <w:szCs w:val="24"/>
              </w:rPr>
              <w:t>万元（不含土地）</w:t>
            </w:r>
            <w:r w:rsidR="005F2F58">
              <w:rPr>
                <w:rFonts w:ascii="仿宋" w:eastAsia="仿宋" w:hAnsi="仿宋" w:hint="eastAsia"/>
                <w:sz w:val="24"/>
                <w:szCs w:val="24"/>
              </w:rPr>
              <w:t xml:space="preserve"> </w:t>
            </w:r>
            <w:r w:rsidR="005F2F58">
              <w:rPr>
                <w:rFonts w:ascii="仿宋" w:eastAsia="仿宋" w:hAnsi="仿宋"/>
                <w:sz w:val="24"/>
                <w:szCs w:val="24"/>
              </w:rPr>
              <w:t xml:space="preserve">                                     </w:t>
            </w:r>
            <w:r w:rsidRPr="005F2F58">
              <w:rPr>
                <w:rFonts w:ascii="仿宋" w:eastAsia="仿宋" w:hAnsi="仿宋" w:hint="eastAsia"/>
                <w:sz w:val="24"/>
                <w:szCs w:val="24"/>
              </w:rPr>
              <w:t xml:space="preserve"> 占地面积：</w:t>
            </w:r>
            <w:r w:rsidR="00B35482">
              <w:rPr>
                <w:rFonts w:ascii="仿宋" w:eastAsia="仿宋" w:hAnsi="仿宋" w:hint="eastAsia"/>
                <w:sz w:val="24"/>
                <w:szCs w:val="24"/>
              </w:rPr>
              <w:t xml:space="preserve"> </w:t>
            </w:r>
            <w:r w:rsidR="00B35482">
              <w:rPr>
                <w:rFonts w:ascii="仿宋" w:eastAsia="仿宋" w:hAnsi="仿宋"/>
                <w:sz w:val="24"/>
                <w:szCs w:val="24"/>
              </w:rPr>
              <w:t xml:space="preserve">          </w:t>
            </w:r>
            <w:r w:rsidRPr="005F2F58">
              <w:rPr>
                <w:rFonts w:ascii="仿宋" w:eastAsia="仿宋" w:hAnsi="仿宋"/>
                <w:sz w:val="24"/>
                <w:szCs w:val="24"/>
              </w:rPr>
              <w:t xml:space="preserve">  </w:t>
            </w:r>
            <w:r w:rsidRPr="005F2F58">
              <w:rPr>
                <w:rFonts w:ascii="仿宋" w:eastAsia="仿宋" w:hAnsi="仿宋" w:hint="eastAsia"/>
                <w:sz w:val="24"/>
                <w:szCs w:val="24"/>
              </w:rPr>
              <w:t xml:space="preserve">平方米 </w:t>
            </w:r>
            <w:r w:rsidRPr="005F2F58">
              <w:rPr>
                <w:rFonts w:ascii="仿宋" w:eastAsia="仿宋" w:hAnsi="仿宋"/>
                <w:sz w:val="24"/>
                <w:szCs w:val="24"/>
              </w:rPr>
              <w:t xml:space="preserve">         </w:t>
            </w:r>
          </w:p>
          <w:p w14:paraId="2A268DE3" w14:textId="362C6D84" w:rsidR="001C5C2E" w:rsidRPr="005F2F58" w:rsidRDefault="001C5C2E" w:rsidP="00470FCF">
            <w:pPr>
              <w:spacing w:line="320" w:lineRule="exact"/>
              <w:rPr>
                <w:rFonts w:ascii="仿宋" w:eastAsia="仿宋" w:hAnsi="仿宋"/>
                <w:sz w:val="24"/>
                <w:szCs w:val="24"/>
              </w:rPr>
            </w:pPr>
            <w:r w:rsidRPr="005F2F58">
              <w:rPr>
                <w:rFonts w:ascii="仿宋" w:eastAsia="仿宋" w:hAnsi="仿宋"/>
                <w:sz w:val="24"/>
                <w:szCs w:val="24"/>
              </w:rPr>
              <w:t xml:space="preserve"> </w:t>
            </w:r>
            <w:r w:rsidRPr="005F2F58">
              <w:rPr>
                <w:rFonts w:ascii="仿宋" w:eastAsia="仿宋" w:hAnsi="仿宋" w:hint="eastAsia"/>
                <w:sz w:val="24"/>
                <w:szCs w:val="24"/>
              </w:rPr>
              <w:t xml:space="preserve">建筑面积： </w:t>
            </w:r>
            <w:r w:rsidRPr="005F2F58">
              <w:rPr>
                <w:rFonts w:ascii="仿宋" w:eastAsia="仿宋" w:hAnsi="仿宋"/>
                <w:sz w:val="24"/>
                <w:szCs w:val="24"/>
              </w:rPr>
              <w:t xml:space="preserve">    </w:t>
            </w:r>
            <w:r w:rsidR="00B35482">
              <w:rPr>
                <w:rFonts w:ascii="仿宋" w:eastAsia="仿宋" w:hAnsi="仿宋"/>
                <w:sz w:val="24"/>
                <w:szCs w:val="24"/>
              </w:rPr>
              <w:t xml:space="preserve">   </w:t>
            </w:r>
            <w:r w:rsidRPr="005F2F58">
              <w:rPr>
                <w:rFonts w:ascii="仿宋" w:eastAsia="仿宋" w:hAnsi="仿宋" w:hint="eastAsia"/>
                <w:sz w:val="24"/>
                <w:szCs w:val="24"/>
              </w:rPr>
              <w:t>平方米</w:t>
            </w:r>
            <w:r w:rsidRPr="005F2F58">
              <w:rPr>
                <w:rFonts w:ascii="仿宋" w:eastAsia="仿宋" w:hAnsi="仿宋"/>
                <w:sz w:val="24"/>
                <w:szCs w:val="24"/>
              </w:rPr>
              <w:t xml:space="preserve">                 </w:t>
            </w:r>
            <w:r w:rsidR="005F2F58">
              <w:rPr>
                <w:rFonts w:ascii="仿宋" w:eastAsia="仿宋" w:hAnsi="仿宋"/>
                <w:sz w:val="24"/>
                <w:szCs w:val="24"/>
              </w:rPr>
              <w:t xml:space="preserve">                               </w:t>
            </w:r>
            <w:r w:rsidRPr="005F2F58">
              <w:rPr>
                <w:rFonts w:ascii="仿宋" w:eastAsia="仿宋" w:hAnsi="仿宋"/>
                <w:sz w:val="24"/>
                <w:szCs w:val="24"/>
              </w:rPr>
              <w:t xml:space="preserve"> </w:t>
            </w:r>
            <w:r w:rsidRPr="005F2F58">
              <w:rPr>
                <w:rFonts w:ascii="仿宋" w:eastAsia="仿宋" w:hAnsi="仿宋" w:hint="eastAsia"/>
                <w:sz w:val="24"/>
                <w:szCs w:val="24"/>
              </w:rPr>
              <w:t xml:space="preserve">员工数量： </w:t>
            </w:r>
            <w:r w:rsidRPr="005F2F58">
              <w:rPr>
                <w:rFonts w:ascii="仿宋" w:eastAsia="仿宋" w:hAnsi="仿宋"/>
                <w:sz w:val="24"/>
                <w:szCs w:val="24"/>
              </w:rPr>
              <w:t xml:space="preserve">   </w:t>
            </w:r>
            <w:r w:rsidR="00B35482">
              <w:rPr>
                <w:rFonts w:ascii="仿宋" w:eastAsia="仿宋" w:hAnsi="仿宋"/>
                <w:sz w:val="24"/>
                <w:szCs w:val="24"/>
              </w:rPr>
              <w:t xml:space="preserve">   </w:t>
            </w:r>
            <w:r w:rsidRPr="005F2F58">
              <w:rPr>
                <w:rFonts w:ascii="仿宋" w:eastAsia="仿宋" w:hAnsi="仿宋"/>
                <w:sz w:val="24"/>
                <w:szCs w:val="24"/>
              </w:rPr>
              <w:t xml:space="preserve">      </w:t>
            </w:r>
            <w:r w:rsidRPr="005F2F58">
              <w:rPr>
                <w:rFonts w:ascii="仿宋" w:eastAsia="仿宋" w:hAnsi="仿宋" w:hint="eastAsia"/>
                <w:sz w:val="24"/>
                <w:szCs w:val="24"/>
              </w:rPr>
              <w:t>人</w:t>
            </w:r>
            <w:r w:rsidRPr="005F2F58">
              <w:rPr>
                <w:rFonts w:ascii="仿宋" w:eastAsia="仿宋" w:hAnsi="仿宋"/>
                <w:sz w:val="24"/>
                <w:szCs w:val="24"/>
              </w:rPr>
              <w:t xml:space="preserve">        </w:t>
            </w:r>
          </w:p>
        </w:tc>
      </w:tr>
      <w:tr w:rsidR="001C5C2E" w:rsidRPr="005F2F58" w14:paraId="1D968AC3" w14:textId="346391CD" w:rsidTr="002A62D5">
        <w:trPr>
          <w:trHeight w:val="340"/>
        </w:trPr>
        <w:tc>
          <w:tcPr>
            <w:tcW w:w="2547" w:type="dxa"/>
          </w:tcPr>
          <w:p w14:paraId="31AA5A6C" w14:textId="28E92E74" w:rsidR="001C5C2E" w:rsidRPr="00315A7A" w:rsidRDefault="001C5C2E" w:rsidP="005F2F58">
            <w:pPr>
              <w:spacing w:line="320" w:lineRule="exact"/>
              <w:rPr>
                <w:rFonts w:ascii="仿宋" w:eastAsia="仿宋" w:hAnsi="仿宋"/>
                <w:b/>
                <w:bCs/>
                <w:sz w:val="24"/>
                <w:szCs w:val="24"/>
              </w:rPr>
            </w:pPr>
            <w:r w:rsidRPr="00315A7A">
              <w:rPr>
                <w:rFonts w:ascii="仿宋" w:eastAsia="仿宋" w:hAnsi="仿宋" w:hint="eastAsia"/>
                <w:b/>
                <w:bCs/>
                <w:sz w:val="24"/>
                <w:szCs w:val="24"/>
              </w:rPr>
              <w:t>2、经营收入</w:t>
            </w:r>
          </w:p>
        </w:tc>
        <w:tc>
          <w:tcPr>
            <w:tcW w:w="3544" w:type="dxa"/>
            <w:vAlign w:val="center"/>
          </w:tcPr>
          <w:p w14:paraId="6F5BB4ED" w14:textId="481879CB" w:rsidR="001C5C2E" w:rsidRPr="00315A7A" w:rsidRDefault="001C5C2E"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017</w:t>
            </w:r>
            <w:r w:rsidRPr="00315A7A">
              <w:rPr>
                <w:rFonts w:ascii="仿宋" w:eastAsia="仿宋" w:hAnsi="仿宋" w:hint="eastAsia"/>
                <w:b/>
                <w:bCs/>
                <w:sz w:val="24"/>
                <w:szCs w:val="24"/>
              </w:rPr>
              <w:t>年</w:t>
            </w:r>
          </w:p>
        </w:tc>
        <w:tc>
          <w:tcPr>
            <w:tcW w:w="3969" w:type="dxa"/>
            <w:vAlign w:val="center"/>
          </w:tcPr>
          <w:p w14:paraId="2C38E42E" w14:textId="1D936A6F" w:rsidR="001C5C2E" w:rsidRPr="00315A7A" w:rsidRDefault="001C5C2E"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018</w:t>
            </w:r>
            <w:r w:rsidRPr="00315A7A">
              <w:rPr>
                <w:rFonts w:ascii="仿宋" w:eastAsia="仿宋" w:hAnsi="仿宋" w:hint="eastAsia"/>
                <w:b/>
                <w:bCs/>
                <w:sz w:val="24"/>
                <w:szCs w:val="24"/>
              </w:rPr>
              <w:t>年</w:t>
            </w:r>
          </w:p>
        </w:tc>
        <w:tc>
          <w:tcPr>
            <w:tcW w:w="3827" w:type="dxa"/>
            <w:vAlign w:val="center"/>
          </w:tcPr>
          <w:p w14:paraId="6ADD271C" w14:textId="6ABF6B05" w:rsidR="001C5C2E" w:rsidRPr="00315A7A" w:rsidRDefault="001C5C2E"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019</w:t>
            </w:r>
            <w:r w:rsidRPr="00315A7A">
              <w:rPr>
                <w:rFonts w:ascii="仿宋" w:eastAsia="仿宋" w:hAnsi="仿宋" w:hint="eastAsia"/>
                <w:b/>
                <w:bCs/>
                <w:sz w:val="24"/>
                <w:szCs w:val="24"/>
              </w:rPr>
              <w:t>年</w:t>
            </w:r>
          </w:p>
        </w:tc>
      </w:tr>
      <w:tr w:rsidR="002A62D5" w:rsidRPr="005F2F58" w14:paraId="7C01306F" w14:textId="0CD46BB9" w:rsidTr="003D19ED">
        <w:trPr>
          <w:trHeight w:val="340"/>
        </w:trPr>
        <w:tc>
          <w:tcPr>
            <w:tcW w:w="2547" w:type="dxa"/>
          </w:tcPr>
          <w:p w14:paraId="33560A58" w14:textId="58069569" w:rsidR="002A62D5" w:rsidRPr="005F2F58" w:rsidRDefault="002A62D5" w:rsidP="002A62D5">
            <w:pPr>
              <w:pStyle w:val="a6"/>
              <w:numPr>
                <w:ilvl w:val="0"/>
                <w:numId w:val="1"/>
              </w:numPr>
              <w:spacing w:line="320" w:lineRule="exact"/>
              <w:ind w:firstLineChars="0"/>
              <w:rPr>
                <w:rFonts w:ascii="仿宋" w:eastAsia="仿宋" w:hAnsi="仿宋"/>
                <w:sz w:val="24"/>
                <w:szCs w:val="24"/>
              </w:rPr>
            </w:pPr>
            <w:r>
              <w:rPr>
                <w:rFonts w:ascii="仿宋" w:eastAsia="仿宋" w:hAnsi="仿宋" w:hint="eastAsia"/>
                <w:sz w:val="24"/>
                <w:szCs w:val="24"/>
              </w:rPr>
              <w:t>门面租金收入</w:t>
            </w:r>
          </w:p>
        </w:tc>
        <w:tc>
          <w:tcPr>
            <w:tcW w:w="3544" w:type="dxa"/>
          </w:tcPr>
          <w:p w14:paraId="10721C59" w14:textId="0AC8D337"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80</w:t>
            </w:r>
            <w:r w:rsidR="002A62D5" w:rsidRPr="005F2F58">
              <w:rPr>
                <w:rFonts w:ascii="仿宋" w:eastAsia="仿宋" w:hAnsi="仿宋" w:hint="eastAsia"/>
                <w:sz w:val="24"/>
                <w:szCs w:val="24"/>
              </w:rPr>
              <w:t>万元</w:t>
            </w:r>
          </w:p>
        </w:tc>
        <w:tc>
          <w:tcPr>
            <w:tcW w:w="3969" w:type="dxa"/>
          </w:tcPr>
          <w:p w14:paraId="3746A252" w14:textId="2C30033A"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4C354816" w14:textId="462A7674"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363C317B" w14:textId="77777777" w:rsidTr="002A62D5">
        <w:trPr>
          <w:trHeight w:val="340"/>
        </w:trPr>
        <w:tc>
          <w:tcPr>
            <w:tcW w:w="2547" w:type="dxa"/>
          </w:tcPr>
          <w:p w14:paraId="7C4E0AE1" w14:textId="57DBA7D6" w:rsidR="002A62D5" w:rsidRPr="005F2F58" w:rsidRDefault="002A62D5" w:rsidP="002A62D5">
            <w:pPr>
              <w:pStyle w:val="a6"/>
              <w:numPr>
                <w:ilvl w:val="0"/>
                <w:numId w:val="1"/>
              </w:numPr>
              <w:spacing w:line="320" w:lineRule="exact"/>
              <w:ind w:firstLineChars="0"/>
              <w:rPr>
                <w:rFonts w:ascii="仿宋" w:eastAsia="仿宋" w:hAnsi="仿宋"/>
                <w:sz w:val="24"/>
                <w:szCs w:val="24"/>
              </w:rPr>
            </w:pPr>
            <w:r>
              <w:rPr>
                <w:rFonts w:ascii="仿宋" w:eastAsia="仿宋" w:hAnsi="仿宋" w:hint="eastAsia"/>
                <w:sz w:val="24"/>
                <w:szCs w:val="24"/>
              </w:rPr>
              <w:t>办公用房租金收入</w:t>
            </w:r>
          </w:p>
        </w:tc>
        <w:tc>
          <w:tcPr>
            <w:tcW w:w="3544" w:type="dxa"/>
          </w:tcPr>
          <w:p w14:paraId="18937D7A" w14:textId="3479233F"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0</w:t>
            </w:r>
            <w:r w:rsidR="002A62D5" w:rsidRPr="005F2F58">
              <w:rPr>
                <w:rFonts w:ascii="仿宋" w:eastAsia="仿宋" w:hAnsi="仿宋" w:hint="eastAsia"/>
                <w:sz w:val="24"/>
                <w:szCs w:val="24"/>
              </w:rPr>
              <w:t>万元</w:t>
            </w:r>
          </w:p>
        </w:tc>
        <w:tc>
          <w:tcPr>
            <w:tcW w:w="3969" w:type="dxa"/>
          </w:tcPr>
          <w:p w14:paraId="0020DF28" w14:textId="48F89D57"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775C97E5" w14:textId="1DEF5E85"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00061101" w14:textId="77777777" w:rsidTr="001A6D5D">
        <w:trPr>
          <w:trHeight w:val="340"/>
        </w:trPr>
        <w:tc>
          <w:tcPr>
            <w:tcW w:w="2547" w:type="dxa"/>
          </w:tcPr>
          <w:p w14:paraId="2E00218D" w14:textId="131866C1" w:rsidR="002A62D5" w:rsidRPr="005F2F58" w:rsidRDefault="002A62D5" w:rsidP="002A62D5">
            <w:pPr>
              <w:pStyle w:val="a6"/>
              <w:numPr>
                <w:ilvl w:val="0"/>
                <w:numId w:val="1"/>
              </w:numPr>
              <w:spacing w:line="320" w:lineRule="exact"/>
              <w:ind w:firstLineChars="0"/>
              <w:rPr>
                <w:rFonts w:ascii="仿宋" w:eastAsia="仿宋" w:hAnsi="仿宋"/>
                <w:sz w:val="24"/>
                <w:szCs w:val="24"/>
              </w:rPr>
            </w:pPr>
            <w:r>
              <w:rPr>
                <w:rFonts w:ascii="仿宋" w:eastAsia="仿宋" w:hAnsi="仿宋" w:hint="eastAsia"/>
                <w:sz w:val="24"/>
                <w:szCs w:val="24"/>
              </w:rPr>
              <w:t>自营项目1收入</w:t>
            </w:r>
          </w:p>
        </w:tc>
        <w:tc>
          <w:tcPr>
            <w:tcW w:w="3544" w:type="dxa"/>
          </w:tcPr>
          <w:p w14:paraId="5393F85A" w14:textId="01284320"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2</w:t>
            </w:r>
            <w:r w:rsidR="002A62D5" w:rsidRPr="005F2F58">
              <w:rPr>
                <w:rFonts w:ascii="仿宋" w:eastAsia="仿宋" w:hAnsi="仿宋" w:hint="eastAsia"/>
                <w:sz w:val="24"/>
                <w:szCs w:val="24"/>
              </w:rPr>
              <w:t>万元</w:t>
            </w:r>
          </w:p>
        </w:tc>
        <w:tc>
          <w:tcPr>
            <w:tcW w:w="3969" w:type="dxa"/>
          </w:tcPr>
          <w:p w14:paraId="415A93D7" w14:textId="04B8E136"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04A9C563" w14:textId="40A9F53B"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160EEC60" w14:textId="77777777" w:rsidTr="00900A9E">
        <w:trPr>
          <w:trHeight w:val="340"/>
        </w:trPr>
        <w:tc>
          <w:tcPr>
            <w:tcW w:w="2547" w:type="dxa"/>
          </w:tcPr>
          <w:p w14:paraId="18429415" w14:textId="09FF9DA5" w:rsidR="002A62D5" w:rsidRPr="005F2F58" w:rsidRDefault="002A62D5" w:rsidP="002A62D5">
            <w:pPr>
              <w:pStyle w:val="a6"/>
              <w:numPr>
                <w:ilvl w:val="0"/>
                <w:numId w:val="1"/>
              </w:numPr>
              <w:spacing w:line="320" w:lineRule="exact"/>
              <w:ind w:firstLineChars="0"/>
              <w:rPr>
                <w:rFonts w:ascii="仿宋" w:eastAsia="仿宋" w:hAnsi="仿宋"/>
                <w:sz w:val="24"/>
                <w:szCs w:val="24"/>
              </w:rPr>
            </w:pPr>
            <w:r>
              <w:rPr>
                <w:rFonts w:ascii="仿宋" w:eastAsia="仿宋" w:hAnsi="仿宋" w:hint="eastAsia"/>
                <w:sz w:val="24"/>
                <w:szCs w:val="24"/>
              </w:rPr>
              <w:t>自营项目2收入</w:t>
            </w:r>
          </w:p>
        </w:tc>
        <w:tc>
          <w:tcPr>
            <w:tcW w:w="3544" w:type="dxa"/>
          </w:tcPr>
          <w:p w14:paraId="6DF1142C" w14:textId="26E985AD"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5</w:t>
            </w:r>
            <w:r w:rsidR="002A62D5" w:rsidRPr="005F2F58">
              <w:rPr>
                <w:rFonts w:ascii="仿宋" w:eastAsia="仿宋" w:hAnsi="仿宋" w:hint="eastAsia"/>
                <w:sz w:val="24"/>
                <w:szCs w:val="24"/>
              </w:rPr>
              <w:t>万元</w:t>
            </w:r>
          </w:p>
        </w:tc>
        <w:tc>
          <w:tcPr>
            <w:tcW w:w="3969" w:type="dxa"/>
          </w:tcPr>
          <w:p w14:paraId="0F374428" w14:textId="43A4767C"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3482B963" w14:textId="3C9C15FD"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315A7A" w14:paraId="4FF71E30" w14:textId="77777777" w:rsidTr="002A62D5">
        <w:trPr>
          <w:trHeight w:val="340"/>
        </w:trPr>
        <w:tc>
          <w:tcPr>
            <w:tcW w:w="2547" w:type="dxa"/>
          </w:tcPr>
          <w:p w14:paraId="67158CFC" w14:textId="49670BC4" w:rsidR="002A62D5" w:rsidRPr="00315A7A" w:rsidRDefault="002A62D5" w:rsidP="002A62D5">
            <w:pPr>
              <w:spacing w:line="320" w:lineRule="exact"/>
              <w:rPr>
                <w:rFonts w:ascii="仿宋" w:eastAsia="仿宋" w:hAnsi="仿宋"/>
                <w:b/>
                <w:bCs/>
                <w:sz w:val="24"/>
                <w:szCs w:val="24"/>
              </w:rPr>
            </w:pPr>
            <w:r w:rsidRPr="00315A7A">
              <w:rPr>
                <w:rFonts w:ascii="仿宋" w:eastAsia="仿宋" w:hAnsi="仿宋" w:hint="eastAsia"/>
                <w:b/>
                <w:bCs/>
                <w:sz w:val="24"/>
                <w:szCs w:val="24"/>
              </w:rPr>
              <w:t>3、经营成本</w:t>
            </w:r>
          </w:p>
        </w:tc>
        <w:tc>
          <w:tcPr>
            <w:tcW w:w="3544" w:type="dxa"/>
            <w:vAlign w:val="center"/>
          </w:tcPr>
          <w:p w14:paraId="4CE57332" w14:textId="33E9F023" w:rsidR="002A62D5" w:rsidRPr="00315A7A" w:rsidRDefault="002A62D5" w:rsidP="002A62D5">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017</w:t>
            </w:r>
            <w:r w:rsidRPr="00315A7A">
              <w:rPr>
                <w:rFonts w:ascii="仿宋" w:eastAsia="仿宋" w:hAnsi="仿宋" w:hint="eastAsia"/>
                <w:b/>
                <w:bCs/>
                <w:sz w:val="24"/>
                <w:szCs w:val="24"/>
              </w:rPr>
              <w:t>年</w:t>
            </w:r>
          </w:p>
        </w:tc>
        <w:tc>
          <w:tcPr>
            <w:tcW w:w="3969" w:type="dxa"/>
            <w:vAlign w:val="center"/>
          </w:tcPr>
          <w:p w14:paraId="0A66D157" w14:textId="30AE45EF" w:rsidR="002A62D5" w:rsidRPr="00315A7A" w:rsidRDefault="002A62D5" w:rsidP="002A62D5">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018</w:t>
            </w:r>
            <w:r w:rsidRPr="00315A7A">
              <w:rPr>
                <w:rFonts w:ascii="仿宋" w:eastAsia="仿宋" w:hAnsi="仿宋" w:hint="eastAsia"/>
                <w:b/>
                <w:bCs/>
                <w:sz w:val="24"/>
                <w:szCs w:val="24"/>
              </w:rPr>
              <w:t>年</w:t>
            </w:r>
          </w:p>
        </w:tc>
        <w:tc>
          <w:tcPr>
            <w:tcW w:w="3827" w:type="dxa"/>
            <w:vAlign w:val="center"/>
          </w:tcPr>
          <w:p w14:paraId="471A1DD4" w14:textId="28BDA5C9" w:rsidR="002A62D5" w:rsidRPr="00315A7A" w:rsidRDefault="002A62D5" w:rsidP="002A62D5">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019</w:t>
            </w:r>
            <w:r w:rsidRPr="00315A7A">
              <w:rPr>
                <w:rFonts w:ascii="仿宋" w:eastAsia="仿宋" w:hAnsi="仿宋" w:hint="eastAsia"/>
                <w:b/>
                <w:bCs/>
                <w:sz w:val="24"/>
                <w:szCs w:val="24"/>
              </w:rPr>
              <w:t>年</w:t>
            </w:r>
          </w:p>
        </w:tc>
      </w:tr>
      <w:tr w:rsidR="002A62D5" w:rsidRPr="005F2F58" w14:paraId="5C7D29AD" w14:textId="77777777" w:rsidTr="002A62D5">
        <w:trPr>
          <w:trHeight w:val="340"/>
        </w:trPr>
        <w:tc>
          <w:tcPr>
            <w:tcW w:w="2547" w:type="dxa"/>
          </w:tcPr>
          <w:p w14:paraId="516993FB" w14:textId="4910830D" w:rsidR="002A62D5" w:rsidRPr="005F2F58" w:rsidRDefault="002A62D5" w:rsidP="002A62D5">
            <w:pPr>
              <w:pStyle w:val="a6"/>
              <w:numPr>
                <w:ilvl w:val="0"/>
                <w:numId w:val="2"/>
              </w:numPr>
              <w:spacing w:line="320" w:lineRule="exact"/>
              <w:ind w:firstLineChars="0"/>
              <w:rPr>
                <w:rFonts w:ascii="仿宋" w:eastAsia="仿宋" w:hAnsi="仿宋"/>
                <w:sz w:val="24"/>
                <w:szCs w:val="24"/>
              </w:rPr>
            </w:pPr>
            <w:r w:rsidRPr="005F2F58">
              <w:rPr>
                <w:rFonts w:ascii="仿宋" w:eastAsia="仿宋" w:hAnsi="仿宋" w:hint="eastAsia"/>
                <w:sz w:val="24"/>
                <w:szCs w:val="24"/>
              </w:rPr>
              <w:t>原材料</w:t>
            </w:r>
          </w:p>
        </w:tc>
        <w:tc>
          <w:tcPr>
            <w:tcW w:w="3544" w:type="dxa"/>
          </w:tcPr>
          <w:p w14:paraId="05D70E14" w14:textId="3FB3D7F2"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5</w:t>
            </w:r>
            <w:r w:rsidR="002A62D5" w:rsidRPr="005F2F58">
              <w:rPr>
                <w:rFonts w:ascii="仿宋" w:eastAsia="仿宋" w:hAnsi="仿宋" w:hint="eastAsia"/>
                <w:sz w:val="24"/>
                <w:szCs w:val="24"/>
              </w:rPr>
              <w:t>万元</w:t>
            </w:r>
          </w:p>
        </w:tc>
        <w:tc>
          <w:tcPr>
            <w:tcW w:w="3969" w:type="dxa"/>
          </w:tcPr>
          <w:p w14:paraId="10CC7A75" w14:textId="4DE46E27"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210BCB26" w14:textId="18B150EF"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2F5C20E1" w14:textId="77777777" w:rsidTr="002A62D5">
        <w:trPr>
          <w:trHeight w:val="340"/>
        </w:trPr>
        <w:tc>
          <w:tcPr>
            <w:tcW w:w="2547" w:type="dxa"/>
          </w:tcPr>
          <w:p w14:paraId="4575AA15" w14:textId="65CB532A" w:rsidR="002A62D5" w:rsidRPr="005F2F58" w:rsidRDefault="002A62D5" w:rsidP="002A62D5">
            <w:pPr>
              <w:pStyle w:val="a6"/>
              <w:numPr>
                <w:ilvl w:val="0"/>
                <w:numId w:val="2"/>
              </w:numPr>
              <w:spacing w:line="320" w:lineRule="exact"/>
              <w:ind w:firstLineChars="0"/>
              <w:rPr>
                <w:rFonts w:ascii="仿宋" w:eastAsia="仿宋" w:hAnsi="仿宋"/>
                <w:sz w:val="24"/>
                <w:szCs w:val="24"/>
              </w:rPr>
            </w:pPr>
            <w:r w:rsidRPr="005F2F58">
              <w:rPr>
                <w:rFonts w:ascii="仿宋" w:eastAsia="仿宋" w:hAnsi="仿宋" w:hint="eastAsia"/>
                <w:sz w:val="24"/>
                <w:szCs w:val="24"/>
              </w:rPr>
              <w:t>员工工资</w:t>
            </w:r>
          </w:p>
        </w:tc>
        <w:tc>
          <w:tcPr>
            <w:tcW w:w="3544" w:type="dxa"/>
          </w:tcPr>
          <w:p w14:paraId="4E0AB4E1" w14:textId="7A1E4BB2"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7</w:t>
            </w:r>
            <w:r w:rsidR="002A62D5" w:rsidRPr="005F2F58">
              <w:rPr>
                <w:rFonts w:ascii="仿宋" w:eastAsia="仿宋" w:hAnsi="仿宋" w:hint="eastAsia"/>
                <w:sz w:val="24"/>
                <w:szCs w:val="24"/>
              </w:rPr>
              <w:t>万元</w:t>
            </w:r>
          </w:p>
        </w:tc>
        <w:tc>
          <w:tcPr>
            <w:tcW w:w="3969" w:type="dxa"/>
          </w:tcPr>
          <w:p w14:paraId="0BC9FFFF" w14:textId="09F52B84"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5F6E8E76" w14:textId="1D931AB2"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260FFD3F" w14:textId="77777777" w:rsidTr="002A62D5">
        <w:trPr>
          <w:trHeight w:val="340"/>
        </w:trPr>
        <w:tc>
          <w:tcPr>
            <w:tcW w:w="2547" w:type="dxa"/>
          </w:tcPr>
          <w:p w14:paraId="62C33193" w14:textId="299A0117" w:rsidR="002A62D5" w:rsidRPr="005F2F58" w:rsidRDefault="002A62D5" w:rsidP="002A62D5">
            <w:pPr>
              <w:pStyle w:val="a6"/>
              <w:numPr>
                <w:ilvl w:val="0"/>
                <w:numId w:val="2"/>
              </w:numPr>
              <w:spacing w:line="320" w:lineRule="exact"/>
              <w:ind w:firstLineChars="0"/>
              <w:rPr>
                <w:rFonts w:ascii="仿宋" w:eastAsia="仿宋" w:hAnsi="仿宋"/>
                <w:sz w:val="24"/>
                <w:szCs w:val="24"/>
              </w:rPr>
            </w:pPr>
            <w:r w:rsidRPr="005F2F58">
              <w:rPr>
                <w:rFonts w:ascii="仿宋" w:eastAsia="仿宋" w:hAnsi="仿宋" w:hint="eastAsia"/>
                <w:sz w:val="24"/>
                <w:szCs w:val="24"/>
              </w:rPr>
              <w:t>营业税金及附加</w:t>
            </w:r>
          </w:p>
        </w:tc>
        <w:tc>
          <w:tcPr>
            <w:tcW w:w="3544" w:type="dxa"/>
          </w:tcPr>
          <w:p w14:paraId="7551B80E" w14:textId="7BE1FB8D" w:rsidR="002A62D5" w:rsidRPr="005F2F58" w:rsidRDefault="00B35482" w:rsidP="002A62D5">
            <w:pPr>
              <w:spacing w:line="320" w:lineRule="exact"/>
              <w:jc w:val="right"/>
              <w:rPr>
                <w:rFonts w:ascii="仿宋" w:eastAsia="仿宋" w:hAnsi="仿宋"/>
                <w:sz w:val="24"/>
                <w:szCs w:val="24"/>
              </w:rPr>
            </w:pPr>
            <w:r>
              <w:rPr>
                <w:rFonts w:ascii="仿宋" w:eastAsia="仿宋" w:hAnsi="仿宋"/>
                <w:sz w:val="24"/>
                <w:szCs w:val="24"/>
              </w:rPr>
              <w:t>10</w:t>
            </w:r>
            <w:r w:rsidR="002A62D5" w:rsidRPr="005F2F58">
              <w:rPr>
                <w:rFonts w:ascii="仿宋" w:eastAsia="仿宋" w:hAnsi="仿宋" w:hint="eastAsia"/>
                <w:sz w:val="24"/>
                <w:szCs w:val="24"/>
              </w:rPr>
              <w:t>万元</w:t>
            </w:r>
          </w:p>
        </w:tc>
        <w:tc>
          <w:tcPr>
            <w:tcW w:w="3969" w:type="dxa"/>
          </w:tcPr>
          <w:p w14:paraId="5B0EE141" w14:textId="26989D7E"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64E4514E" w14:textId="47DEB7BA"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315A7A" w14:paraId="21C312A0" w14:textId="77777777" w:rsidTr="002A62D5">
        <w:trPr>
          <w:trHeight w:val="340"/>
        </w:trPr>
        <w:tc>
          <w:tcPr>
            <w:tcW w:w="2547" w:type="dxa"/>
          </w:tcPr>
          <w:p w14:paraId="7C6A4407" w14:textId="5D96FEB7" w:rsidR="002A62D5" w:rsidRPr="00315A7A" w:rsidRDefault="002A62D5" w:rsidP="002A62D5">
            <w:pPr>
              <w:spacing w:line="320" w:lineRule="exact"/>
              <w:rPr>
                <w:rFonts w:ascii="仿宋" w:eastAsia="仿宋" w:hAnsi="仿宋"/>
                <w:b/>
                <w:bCs/>
                <w:sz w:val="24"/>
                <w:szCs w:val="24"/>
              </w:rPr>
            </w:pPr>
            <w:r w:rsidRPr="00315A7A">
              <w:rPr>
                <w:rFonts w:ascii="仿宋" w:eastAsia="仿宋" w:hAnsi="仿宋" w:hint="eastAsia"/>
                <w:b/>
                <w:bCs/>
                <w:sz w:val="24"/>
                <w:szCs w:val="24"/>
              </w:rPr>
              <w:t>4、期间费用</w:t>
            </w:r>
          </w:p>
        </w:tc>
        <w:tc>
          <w:tcPr>
            <w:tcW w:w="3544" w:type="dxa"/>
          </w:tcPr>
          <w:p w14:paraId="13C0BB5A" w14:textId="59FC5285"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969" w:type="dxa"/>
          </w:tcPr>
          <w:p w14:paraId="63E03A71" w14:textId="3FF690E2"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827" w:type="dxa"/>
          </w:tcPr>
          <w:p w14:paraId="2C2EFD95" w14:textId="7120FC66"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r>
      <w:tr w:rsidR="002A62D5" w:rsidRPr="005F2F58" w14:paraId="1E67B9DE" w14:textId="77777777" w:rsidTr="002A62D5">
        <w:trPr>
          <w:trHeight w:val="340"/>
        </w:trPr>
        <w:tc>
          <w:tcPr>
            <w:tcW w:w="2547" w:type="dxa"/>
          </w:tcPr>
          <w:p w14:paraId="098DE0A7" w14:textId="22F6568F" w:rsidR="002A62D5" w:rsidRPr="005F2F58" w:rsidRDefault="002A62D5" w:rsidP="002A62D5">
            <w:pPr>
              <w:pStyle w:val="a6"/>
              <w:numPr>
                <w:ilvl w:val="0"/>
                <w:numId w:val="3"/>
              </w:numPr>
              <w:spacing w:line="320" w:lineRule="exact"/>
              <w:ind w:firstLineChars="0"/>
              <w:rPr>
                <w:rFonts w:ascii="仿宋" w:eastAsia="仿宋" w:hAnsi="仿宋"/>
                <w:sz w:val="24"/>
                <w:szCs w:val="24"/>
              </w:rPr>
            </w:pPr>
            <w:r w:rsidRPr="005F2F58">
              <w:rPr>
                <w:rFonts w:ascii="仿宋" w:eastAsia="仿宋" w:hAnsi="仿宋" w:hint="eastAsia"/>
                <w:sz w:val="24"/>
                <w:szCs w:val="24"/>
              </w:rPr>
              <w:t>管理费用</w:t>
            </w:r>
          </w:p>
        </w:tc>
        <w:tc>
          <w:tcPr>
            <w:tcW w:w="3544" w:type="dxa"/>
          </w:tcPr>
          <w:p w14:paraId="22F02157" w14:textId="6D2453AD" w:rsidR="002A62D5" w:rsidRPr="005F2F58" w:rsidRDefault="00B35482" w:rsidP="002A62D5">
            <w:pPr>
              <w:spacing w:line="320" w:lineRule="exact"/>
              <w:jc w:val="right"/>
              <w:rPr>
                <w:rFonts w:ascii="仿宋" w:eastAsia="仿宋" w:hAnsi="仿宋"/>
                <w:sz w:val="24"/>
                <w:szCs w:val="24"/>
              </w:rPr>
            </w:pPr>
            <w:r>
              <w:rPr>
                <w:rFonts w:ascii="仿宋" w:eastAsia="仿宋" w:hAnsi="仿宋"/>
                <w:sz w:val="24"/>
                <w:szCs w:val="24"/>
              </w:rPr>
              <w:t>20</w:t>
            </w:r>
            <w:r w:rsidR="002A62D5" w:rsidRPr="005F2F58">
              <w:rPr>
                <w:rFonts w:ascii="仿宋" w:eastAsia="仿宋" w:hAnsi="仿宋" w:hint="eastAsia"/>
                <w:sz w:val="24"/>
                <w:szCs w:val="24"/>
              </w:rPr>
              <w:t>万元</w:t>
            </w:r>
          </w:p>
        </w:tc>
        <w:tc>
          <w:tcPr>
            <w:tcW w:w="3969" w:type="dxa"/>
          </w:tcPr>
          <w:p w14:paraId="713BC2B2" w14:textId="303A06FF"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1CA91A6E" w14:textId="3D2B2D05"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34B8A8DD" w14:textId="77777777" w:rsidTr="002A62D5">
        <w:trPr>
          <w:trHeight w:val="340"/>
        </w:trPr>
        <w:tc>
          <w:tcPr>
            <w:tcW w:w="2547" w:type="dxa"/>
          </w:tcPr>
          <w:p w14:paraId="3E7C4009" w14:textId="6A621372" w:rsidR="002A62D5" w:rsidRPr="005F2F58" w:rsidRDefault="002A62D5" w:rsidP="002A62D5">
            <w:pPr>
              <w:pStyle w:val="a6"/>
              <w:spacing w:line="320" w:lineRule="exact"/>
              <w:ind w:left="360" w:firstLineChars="0" w:firstLine="0"/>
              <w:rPr>
                <w:rFonts w:ascii="仿宋" w:eastAsia="仿宋" w:hAnsi="仿宋"/>
                <w:sz w:val="24"/>
                <w:szCs w:val="24"/>
              </w:rPr>
            </w:pPr>
            <w:r w:rsidRPr="005F2F58">
              <w:rPr>
                <w:rFonts w:ascii="仿宋" w:eastAsia="仿宋" w:hAnsi="仿宋" w:hint="eastAsia"/>
                <w:sz w:val="24"/>
                <w:szCs w:val="24"/>
              </w:rPr>
              <w:t>其中：固定资产折旧费</w:t>
            </w:r>
          </w:p>
        </w:tc>
        <w:tc>
          <w:tcPr>
            <w:tcW w:w="3544" w:type="dxa"/>
          </w:tcPr>
          <w:p w14:paraId="3FB16087" w14:textId="582FDF29"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5</w:t>
            </w:r>
            <w:r w:rsidR="002A62D5" w:rsidRPr="005F2F58">
              <w:rPr>
                <w:rFonts w:ascii="仿宋" w:eastAsia="仿宋" w:hAnsi="仿宋" w:hint="eastAsia"/>
                <w:sz w:val="24"/>
                <w:szCs w:val="24"/>
              </w:rPr>
              <w:t>万元</w:t>
            </w:r>
          </w:p>
        </w:tc>
        <w:tc>
          <w:tcPr>
            <w:tcW w:w="3969" w:type="dxa"/>
          </w:tcPr>
          <w:p w14:paraId="12D0EAEB" w14:textId="5D94C80F"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73D104F9" w14:textId="2FCBE089"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0643CE5F" w14:textId="77777777" w:rsidTr="002A62D5">
        <w:trPr>
          <w:trHeight w:val="340"/>
        </w:trPr>
        <w:tc>
          <w:tcPr>
            <w:tcW w:w="2547" w:type="dxa"/>
          </w:tcPr>
          <w:p w14:paraId="46E5B913" w14:textId="20084AD8" w:rsidR="002A62D5" w:rsidRPr="005F2F58" w:rsidRDefault="002A62D5" w:rsidP="002A62D5">
            <w:pPr>
              <w:pStyle w:val="a6"/>
              <w:numPr>
                <w:ilvl w:val="0"/>
                <w:numId w:val="3"/>
              </w:numPr>
              <w:spacing w:line="320" w:lineRule="exact"/>
              <w:ind w:firstLineChars="0"/>
              <w:rPr>
                <w:rFonts w:ascii="仿宋" w:eastAsia="仿宋" w:hAnsi="仿宋"/>
                <w:sz w:val="24"/>
                <w:szCs w:val="24"/>
              </w:rPr>
            </w:pPr>
            <w:r w:rsidRPr="005F2F58">
              <w:rPr>
                <w:rFonts w:ascii="仿宋" w:eastAsia="仿宋" w:hAnsi="仿宋" w:hint="eastAsia"/>
                <w:sz w:val="24"/>
                <w:szCs w:val="24"/>
              </w:rPr>
              <w:t>销售费用</w:t>
            </w:r>
          </w:p>
        </w:tc>
        <w:tc>
          <w:tcPr>
            <w:tcW w:w="3544" w:type="dxa"/>
          </w:tcPr>
          <w:p w14:paraId="75F9DA8D" w14:textId="5BEE4DF8"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0</w:t>
            </w:r>
            <w:r>
              <w:rPr>
                <w:rFonts w:ascii="仿宋" w:eastAsia="仿宋" w:hAnsi="仿宋"/>
                <w:sz w:val="24"/>
                <w:szCs w:val="24"/>
              </w:rPr>
              <w:t>.5</w:t>
            </w:r>
            <w:r w:rsidR="002A62D5" w:rsidRPr="005F2F58">
              <w:rPr>
                <w:rFonts w:ascii="仿宋" w:eastAsia="仿宋" w:hAnsi="仿宋" w:hint="eastAsia"/>
                <w:sz w:val="24"/>
                <w:szCs w:val="24"/>
              </w:rPr>
              <w:t>万元</w:t>
            </w:r>
          </w:p>
        </w:tc>
        <w:tc>
          <w:tcPr>
            <w:tcW w:w="3969" w:type="dxa"/>
          </w:tcPr>
          <w:p w14:paraId="0D424C76" w14:textId="440408E1"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437BFA72" w14:textId="69D58B68"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5F2F58" w14:paraId="67B7B974" w14:textId="77777777" w:rsidTr="002A62D5">
        <w:trPr>
          <w:trHeight w:val="340"/>
        </w:trPr>
        <w:tc>
          <w:tcPr>
            <w:tcW w:w="2547" w:type="dxa"/>
          </w:tcPr>
          <w:p w14:paraId="6B382F72" w14:textId="1BC77CA7" w:rsidR="002A62D5" w:rsidRPr="005F2F58" w:rsidRDefault="002A62D5" w:rsidP="002A62D5">
            <w:pPr>
              <w:pStyle w:val="a6"/>
              <w:numPr>
                <w:ilvl w:val="0"/>
                <w:numId w:val="3"/>
              </w:numPr>
              <w:spacing w:line="320" w:lineRule="exact"/>
              <w:ind w:firstLineChars="0"/>
              <w:rPr>
                <w:rFonts w:ascii="仿宋" w:eastAsia="仿宋" w:hAnsi="仿宋"/>
                <w:sz w:val="24"/>
                <w:szCs w:val="24"/>
              </w:rPr>
            </w:pPr>
            <w:r w:rsidRPr="005F2F58">
              <w:rPr>
                <w:rFonts w:ascii="仿宋" w:eastAsia="仿宋" w:hAnsi="仿宋" w:hint="eastAsia"/>
                <w:sz w:val="24"/>
                <w:szCs w:val="24"/>
              </w:rPr>
              <w:t>财务费用</w:t>
            </w:r>
          </w:p>
        </w:tc>
        <w:tc>
          <w:tcPr>
            <w:tcW w:w="3544" w:type="dxa"/>
          </w:tcPr>
          <w:p w14:paraId="6581283D" w14:textId="22BB6245" w:rsidR="002A62D5" w:rsidRPr="005F2F58" w:rsidRDefault="00B35482" w:rsidP="002A62D5">
            <w:pPr>
              <w:spacing w:line="320" w:lineRule="exact"/>
              <w:jc w:val="righ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.5</w:t>
            </w:r>
            <w:r w:rsidR="002A62D5" w:rsidRPr="005F2F58">
              <w:rPr>
                <w:rFonts w:ascii="仿宋" w:eastAsia="仿宋" w:hAnsi="仿宋" w:hint="eastAsia"/>
                <w:sz w:val="24"/>
                <w:szCs w:val="24"/>
              </w:rPr>
              <w:t>万元</w:t>
            </w:r>
          </w:p>
        </w:tc>
        <w:tc>
          <w:tcPr>
            <w:tcW w:w="3969" w:type="dxa"/>
          </w:tcPr>
          <w:p w14:paraId="26F1A7DE" w14:textId="7BA2CC75"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tcPr>
          <w:p w14:paraId="1FC1C538" w14:textId="2F8A963F" w:rsidR="002A62D5" w:rsidRPr="005F2F58" w:rsidRDefault="002A62D5" w:rsidP="002A62D5">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2A62D5" w:rsidRPr="00315A7A" w14:paraId="02135F46" w14:textId="77777777" w:rsidTr="002A62D5">
        <w:trPr>
          <w:trHeight w:val="340"/>
        </w:trPr>
        <w:tc>
          <w:tcPr>
            <w:tcW w:w="2547" w:type="dxa"/>
          </w:tcPr>
          <w:p w14:paraId="156E0E56" w14:textId="00342EB4" w:rsidR="002A62D5" w:rsidRPr="00315A7A" w:rsidRDefault="002A62D5" w:rsidP="002A62D5">
            <w:pPr>
              <w:spacing w:line="320" w:lineRule="exact"/>
              <w:rPr>
                <w:rFonts w:ascii="仿宋" w:eastAsia="仿宋" w:hAnsi="仿宋"/>
                <w:b/>
                <w:bCs/>
                <w:sz w:val="24"/>
                <w:szCs w:val="24"/>
              </w:rPr>
            </w:pPr>
            <w:r w:rsidRPr="00315A7A">
              <w:rPr>
                <w:rFonts w:ascii="仿宋" w:eastAsia="仿宋" w:hAnsi="仿宋" w:hint="eastAsia"/>
                <w:b/>
                <w:bCs/>
                <w:sz w:val="24"/>
                <w:szCs w:val="24"/>
              </w:rPr>
              <w:t>5、营业利润</w:t>
            </w:r>
          </w:p>
        </w:tc>
        <w:tc>
          <w:tcPr>
            <w:tcW w:w="3544" w:type="dxa"/>
          </w:tcPr>
          <w:p w14:paraId="3A28B423" w14:textId="644172E5"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969" w:type="dxa"/>
          </w:tcPr>
          <w:p w14:paraId="469373B6" w14:textId="10F97655"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827" w:type="dxa"/>
          </w:tcPr>
          <w:p w14:paraId="21CAF485" w14:textId="4D3D5C24"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r>
      <w:tr w:rsidR="002A62D5" w:rsidRPr="00315A7A" w14:paraId="4080DAEF" w14:textId="77777777" w:rsidTr="002A62D5">
        <w:trPr>
          <w:trHeight w:val="340"/>
        </w:trPr>
        <w:tc>
          <w:tcPr>
            <w:tcW w:w="2547" w:type="dxa"/>
          </w:tcPr>
          <w:p w14:paraId="3E5E6CF5" w14:textId="1FBF7F4A" w:rsidR="002A62D5" w:rsidRPr="00315A7A" w:rsidRDefault="002A62D5" w:rsidP="002A62D5">
            <w:pPr>
              <w:spacing w:line="320" w:lineRule="exact"/>
              <w:rPr>
                <w:rFonts w:ascii="仿宋" w:eastAsia="仿宋" w:hAnsi="仿宋"/>
                <w:b/>
                <w:bCs/>
                <w:sz w:val="24"/>
                <w:szCs w:val="24"/>
              </w:rPr>
            </w:pPr>
            <w:r w:rsidRPr="00315A7A">
              <w:rPr>
                <w:rFonts w:ascii="仿宋" w:eastAsia="仿宋" w:hAnsi="仿宋" w:hint="eastAsia"/>
                <w:b/>
                <w:bCs/>
                <w:sz w:val="24"/>
                <w:szCs w:val="24"/>
              </w:rPr>
              <w:t>6、企业所得税</w:t>
            </w:r>
          </w:p>
        </w:tc>
        <w:tc>
          <w:tcPr>
            <w:tcW w:w="3544" w:type="dxa"/>
          </w:tcPr>
          <w:p w14:paraId="4786C32E" w14:textId="4B026A1C"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969" w:type="dxa"/>
          </w:tcPr>
          <w:p w14:paraId="17FA884A" w14:textId="36AD9B6D"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827" w:type="dxa"/>
          </w:tcPr>
          <w:p w14:paraId="014B4ACA" w14:textId="3D30639D" w:rsidR="002A62D5" w:rsidRPr="00315A7A" w:rsidRDefault="002A62D5" w:rsidP="002A62D5">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r>
    </w:tbl>
    <w:p w14:paraId="081CCA80" w14:textId="77777777" w:rsidR="00023AEA" w:rsidRDefault="00023AEA">
      <w:pPr>
        <w:sectPr w:rsidR="00023AEA" w:rsidSect="001C5C2E">
          <w:pgSz w:w="16838" w:h="11906" w:orient="landscape"/>
          <w:pgMar w:top="1588" w:right="1440" w:bottom="1588" w:left="1440" w:header="851" w:footer="992" w:gutter="0"/>
          <w:cols w:space="425"/>
          <w:docGrid w:type="lines" w:linePitch="312"/>
        </w:sectPr>
      </w:pPr>
    </w:p>
    <w:p w14:paraId="7124FD20" w14:textId="2D62AE3B" w:rsidR="00B35482" w:rsidRPr="00023AEA" w:rsidRDefault="00B35482" w:rsidP="00B35482">
      <w:pPr>
        <w:spacing w:line="460" w:lineRule="exact"/>
        <w:rPr>
          <w:rFonts w:ascii="仿宋" w:eastAsia="仿宋" w:hAnsi="仿宋"/>
          <w:b/>
          <w:bCs/>
          <w:sz w:val="24"/>
          <w:szCs w:val="24"/>
        </w:rPr>
      </w:pPr>
      <w:r w:rsidRPr="00023AEA">
        <w:rPr>
          <w:rFonts w:ascii="仿宋" w:eastAsia="仿宋" w:hAnsi="仿宋" w:hint="eastAsia"/>
          <w:b/>
          <w:bCs/>
          <w:sz w:val="24"/>
          <w:szCs w:val="24"/>
        </w:rPr>
        <w:lastRenderedPageBreak/>
        <w:t>填表说明</w:t>
      </w:r>
      <w:r w:rsidR="00E05FF7">
        <w:rPr>
          <w:rFonts w:ascii="仿宋" w:eastAsia="仿宋" w:hAnsi="仿宋" w:hint="eastAsia"/>
          <w:b/>
          <w:bCs/>
          <w:sz w:val="24"/>
          <w:szCs w:val="24"/>
        </w:rPr>
        <w:t>（针对办公楼、门面出租、酒店经营等</w:t>
      </w:r>
      <w:bookmarkStart w:id="0" w:name="_GoBack"/>
      <w:bookmarkEnd w:id="0"/>
      <w:r w:rsidR="00E05FF7">
        <w:rPr>
          <w:rFonts w:ascii="仿宋" w:eastAsia="仿宋" w:hAnsi="仿宋" w:hint="eastAsia"/>
          <w:b/>
          <w:bCs/>
          <w:sz w:val="24"/>
          <w:szCs w:val="24"/>
        </w:rPr>
        <w:t>）</w:t>
      </w:r>
      <w:r w:rsidRPr="00023AEA">
        <w:rPr>
          <w:rFonts w:ascii="仿宋" w:eastAsia="仿宋" w:hAnsi="仿宋" w:hint="eastAsia"/>
          <w:b/>
          <w:bCs/>
          <w:sz w:val="24"/>
          <w:szCs w:val="24"/>
        </w:rPr>
        <w:t>：</w:t>
      </w:r>
    </w:p>
    <w:p w14:paraId="6A67CD6C" w14:textId="6F137431" w:rsidR="00B35482" w:rsidRPr="00DC5838" w:rsidRDefault="00B35482" w:rsidP="00B35482">
      <w:pPr>
        <w:spacing w:line="460" w:lineRule="exact"/>
        <w:rPr>
          <w:rFonts w:ascii="仿宋" w:eastAsia="仿宋" w:hAnsi="仿宋"/>
          <w:b/>
          <w:bCs/>
          <w:sz w:val="24"/>
          <w:szCs w:val="24"/>
        </w:rPr>
      </w:pPr>
      <w:r w:rsidRPr="00DC5838">
        <w:rPr>
          <w:rFonts w:ascii="仿宋" w:eastAsia="仿宋" w:hAnsi="仿宋" w:hint="eastAsia"/>
          <w:b/>
          <w:bCs/>
          <w:sz w:val="24"/>
          <w:szCs w:val="24"/>
        </w:rPr>
        <w:t>一、必填项</w:t>
      </w:r>
    </w:p>
    <w:p w14:paraId="585D8033" w14:textId="52D5A903" w:rsidR="00B35482" w:rsidRDefault="00B35482"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1、企业基本信息：</w:t>
      </w:r>
    </w:p>
    <w:p w14:paraId="3D1F556C" w14:textId="77777777" w:rsidR="007B10B6" w:rsidRDefault="00B35482" w:rsidP="00B35482">
      <w:pPr>
        <w:spacing w:line="460" w:lineRule="exact"/>
        <w:rPr>
          <w:rFonts w:ascii="仿宋" w:eastAsia="仿宋" w:hAnsi="仿宋"/>
          <w:sz w:val="24"/>
          <w:szCs w:val="24"/>
        </w:rPr>
      </w:pPr>
      <w:r>
        <w:rPr>
          <w:rFonts w:ascii="仿宋" w:eastAsia="仿宋" w:hAnsi="仿宋" w:hint="eastAsia"/>
          <w:sz w:val="24"/>
          <w:szCs w:val="24"/>
        </w:rPr>
        <w:t>（1）企业名称：</w:t>
      </w:r>
      <w:r w:rsidR="007B10B6">
        <w:rPr>
          <w:rFonts w:ascii="仿宋" w:eastAsia="仿宋" w:hAnsi="仿宋" w:hint="eastAsia"/>
          <w:sz w:val="24"/>
          <w:szCs w:val="24"/>
        </w:rPr>
        <w:t>企业工商注册名称，如*</w:t>
      </w:r>
      <w:r w:rsidR="007B10B6">
        <w:rPr>
          <w:rFonts w:ascii="仿宋" w:eastAsia="仿宋" w:hAnsi="仿宋"/>
          <w:sz w:val="24"/>
          <w:szCs w:val="24"/>
        </w:rPr>
        <w:t>***</w:t>
      </w:r>
      <w:r w:rsidR="007B10B6">
        <w:rPr>
          <w:rFonts w:ascii="仿宋" w:eastAsia="仿宋" w:hAnsi="仿宋" w:hint="eastAsia"/>
          <w:sz w:val="24"/>
          <w:szCs w:val="24"/>
        </w:rPr>
        <w:t>酒店等；</w:t>
      </w:r>
    </w:p>
    <w:p w14:paraId="69C1C542" w14:textId="32C868B8" w:rsidR="00B35482" w:rsidRDefault="007B10B6" w:rsidP="00B35482">
      <w:pPr>
        <w:spacing w:line="460" w:lineRule="exact"/>
        <w:rPr>
          <w:rFonts w:ascii="仿宋" w:eastAsia="仿宋" w:hAnsi="仿宋"/>
          <w:sz w:val="24"/>
          <w:szCs w:val="24"/>
        </w:rPr>
      </w:pPr>
      <w:r>
        <w:rPr>
          <w:rFonts w:ascii="仿宋" w:eastAsia="仿宋" w:hAnsi="仿宋" w:hint="eastAsia"/>
          <w:sz w:val="24"/>
          <w:szCs w:val="24"/>
        </w:rPr>
        <w:t>（2）企业性质：请注明</w:t>
      </w:r>
      <w:r w:rsidR="00D54F7B">
        <w:rPr>
          <w:rFonts w:ascii="仿宋" w:eastAsia="仿宋" w:hAnsi="仿宋" w:hint="eastAsia"/>
          <w:sz w:val="24"/>
          <w:szCs w:val="24"/>
        </w:rPr>
        <w:t>企业</w:t>
      </w:r>
      <w:r>
        <w:rPr>
          <w:rFonts w:ascii="仿宋" w:eastAsia="仿宋" w:hAnsi="仿宋" w:hint="eastAsia"/>
          <w:sz w:val="24"/>
          <w:szCs w:val="24"/>
        </w:rPr>
        <w:t>性质，如有限责任公司、股份有限公司、集体企业等；</w:t>
      </w:r>
    </w:p>
    <w:p w14:paraId="64B2EEB7" w14:textId="77777777" w:rsidR="00023AEA" w:rsidRDefault="007B10B6" w:rsidP="00B35482">
      <w:pPr>
        <w:spacing w:line="460" w:lineRule="exact"/>
        <w:rPr>
          <w:rFonts w:ascii="仿宋" w:eastAsia="仿宋" w:hAnsi="仿宋"/>
          <w:sz w:val="24"/>
          <w:szCs w:val="24"/>
        </w:rPr>
      </w:pPr>
      <w:r>
        <w:rPr>
          <w:rFonts w:ascii="仿宋" w:eastAsia="仿宋" w:hAnsi="仿宋" w:hint="eastAsia"/>
          <w:sz w:val="24"/>
          <w:szCs w:val="24"/>
        </w:rPr>
        <w:t>（3）固定资产总投资：企业除土地以外的其他资产的总投资额；</w:t>
      </w:r>
    </w:p>
    <w:p w14:paraId="40A135D2" w14:textId="53914493" w:rsidR="007B10B6" w:rsidRDefault="007B10B6" w:rsidP="00B35482">
      <w:pPr>
        <w:spacing w:line="460" w:lineRule="exact"/>
        <w:rPr>
          <w:rFonts w:ascii="仿宋" w:eastAsia="仿宋" w:hAnsi="仿宋"/>
          <w:sz w:val="24"/>
          <w:szCs w:val="24"/>
        </w:rPr>
      </w:pPr>
      <w:r>
        <w:rPr>
          <w:rFonts w:ascii="仿宋" w:eastAsia="仿宋" w:hAnsi="仿宋" w:hint="eastAsia"/>
          <w:sz w:val="24"/>
          <w:szCs w:val="24"/>
        </w:rPr>
        <w:t>（4）占地面积：项目总占地面积（包括企业占用的有建筑部分和空地部分土地面积）</w:t>
      </w:r>
    </w:p>
    <w:p w14:paraId="07009E76" w14:textId="16247D32" w:rsidR="00023AEA" w:rsidRDefault="00023AEA" w:rsidP="00B35482">
      <w:pPr>
        <w:spacing w:line="460" w:lineRule="exact"/>
        <w:rPr>
          <w:rFonts w:ascii="仿宋" w:eastAsia="仿宋" w:hAnsi="仿宋"/>
          <w:sz w:val="24"/>
          <w:szCs w:val="24"/>
        </w:rPr>
      </w:pPr>
      <w:r>
        <w:rPr>
          <w:rFonts w:ascii="仿宋" w:eastAsia="仿宋" w:hAnsi="仿宋" w:hint="eastAsia"/>
          <w:sz w:val="24"/>
          <w:szCs w:val="24"/>
        </w:rPr>
        <w:t>（5）建筑面积：指项目有已办证部分的建筑面积，如没有办理产权证书，则指占地面积内各栋建筑的建筑面积之和；</w:t>
      </w:r>
    </w:p>
    <w:p w14:paraId="10E3A223" w14:textId="0F282EFB" w:rsidR="00023AEA" w:rsidRDefault="00023AEA" w:rsidP="00B35482">
      <w:pPr>
        <w:spacing w:line="460" w:lineRule="exact"/>
        <w:rPr>
          <w:rFonts w:ascii="仿宋" w:eastAsia="仿宋" w:hAnsi="仿宋"/>
          <w:sz w:val="24"/>
          <w:szCs w:val="24"/>
        </w:rPr>
      </w:pPr>
      <w:r>
        <w:rPr>
          <w:rFonts w:ascii="仿宋" w:eastAsia="仿宋" w:hAnsi="仿宋" w:hint="eastAsia"/>
          <w:sz w:val="24"/>
          <w:szCs w:val="24"/>
        </w:rPr>
        <w:t>（6）员工数量：指项目包含的固定员工数量，不含临时用工人员。</w:t>
      </w:r>
    </w:p>
    <w:p w14:paraId="139F1666" w14:textId="243A1DD1" w:rsidR="00023AEA" w:rsidRDefault="00023AEA"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2、经营收入</w:t>
      </w:r>
    </w:p>
    <w:p w14:paraId="64969F2F" w14:textId="6A3E2025" w:rsidR="00023AEA" w:rsidRDefault="00023AEA" w:rsidP="00B35482">
      <w:pPr>
        <w:spacing w:line="460" w:lineRule="exact"/>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按项目经营门类分别</w:t>
      </w:r>
      <w:r w:rsidR="00A1338D">
        <w:rPr>
          <w:rFonts w:ascii="仿宋" w:eastAsia="仿宋" w:hAnsi="仿宋" w:hint="eastAsia"/>
          <w:sz w:val="24"/>
          <w:szCs w:val="24"/>
        </w:rPr>
        <w:t>统计各项目全年收入</w:t>
      </w:r>
      <w:r>
        <w:rPr>
          <w:rFonts w:ascii="仿宋" w:eastAsia="仿宋" w:hAnsi="仿宋" w:hint="eastAsia"/>
          <w:sz w:val="24"/>
          <w:szCs w:val="24"/>
        </w:rPr>
        <w:t>，</w:t>
      </w:r>
      <w:r w:rsidR="00A1338D">
        <w:rPr>
          <w:rFonts w:ascii="仿宋" w:eastAsia="仿宋" w:hAnsi="仿宋" w:hint="eastAsia"/>
          <w:sz w:val="24"/>
          <w:szCs w:val="24"/>
        </w:rPr>
        <w:t>如经营门类与表格中不符，可对表格内容进行修改。</w:t>
      </w:r>
    </w:p>
    <w:p w14:paraId="610EF73F" w14:textId="04A6CA05" w:rsidR="00A1338D" w:rsidRDefault="00A1338D"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3、经营成本</w:t>
      </w:r>
    </w:p>
    <w:p w14:paraId="0DA0C855" w14:textId="6F2E0AAD" w:rsidR="00A1338D" w:rsidRDefault="00A1338D"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将各经营门类的经营成本进行汇总，例如企业为酒店，除将一楼门面和二楼以上客房出租外，餐饮部分由企业自行经营，则在原料成本中统</w:t>
      </w:r>
      <w:proofErr w:type="gramStart"/>
      <w:r>
        <w:rPr>
          <w:rFonts w:ascii="仿宋" w:eastAsia="仿宋" w:hAnsi="仿宋" w:hint="eastAsia"/>
          <w:sz w:val="24"/>
          <w:szCs w:val="24"/>
        </w:rPr>
        <w:t>计企业</w:t>
      </w:r>
      <w:proofErr w:type="gramEnd"/>
      <w:r>
        <w:rPr>
          <w:rFonts w:ascii="仿宋" w:eastAsia="仿宋" w:hAnsi="仿宋" w:hint="eastAsia"/>
          <w:sz w:val="24"/>
          <w:szCs w:val="24"/>
        </w:rPr>
        <w:t>一年中购买各</w:t>
      </w:r>
      <w:proofErr w:type="gramStart"/>
      <w:r>
        <w:rPr>
          <w:rFonts w:ascii="仿宋" w:eastAsia="仿宋" w:hAnsi="仿宋" w:hint="eastAsia"/>
          <w:sz w:val="24"/>
          <w:szCs w:val="24"/>
        </w:rPr>
        <w:t>类食材</w:t>
      </w:r>
      <w:proofErr w:type="gramEnd"/>
      <w:r>
        <w:rPr>
          <w:rFonts w:ascii="仿宋" w:eastAsia="仿宋" w:hAnsi="仿宋" w:hint="eastAsia"/>
          <w:sz w:val="24"/>
          <w:szCs w:val="24"/>
        </w:rPr>
        <w:t>、酒水等发生的费用；在员工工资中汇总全部自营部分的工资（如餐饮部分为企业自营，</w:t>
      </w:r>
      <w:proofErr w:type="gramStart"/>
      <w:r>
        <w:rPr>
          <w:rFonts w:ascii="仿宋" w:eastAsia="仿宋" w:hAnsi="仿宋" w:hint="eastAsia"/>
          <w:sz w:val="24"/>
          <w:szCs w:val="24"/>
        </w:rPr>
        <w:t>则统计</w:t>
      </w:r>
      <w:proofErr w:type="gramEnd"/>
      <w:r>
        <w:rPr>
          <w:rFonts w:ascii="仿宋" w:eastAsia="仿宋" w:hAnsi="仿宋" w:hint="eastAsia"/>
          <w:sz w:val="24"/>
          <w:szCs w:val="24"/>
        </w:rPr>
        <w:t>餐饮部分的员工工资）；营业税金及附加为企业除所得税以外的其他税费。</w:t>
      </w:r>
    </w:p>
    <w:p w14:paraId="438F54E5" w14:textId="545C85FC" w:rsidR="00A1338D" w:rsidRDefault="00A1338D"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4</w:t>
      </w:r>
      <w:r>
        <w:rPr>
          <w:rFonts w:ascii="仿宋" w:eastAsia="仿宋" w:hAnsi="仿宋" w:hint="eastAsia"/>
          <w:sz w:val="24"/>
          <w:szCs w:val="24"/>
        </w:rPr>
        <w:t>、期间费用</w:t>
      </w:r>
    </w:p>
    <w:p w14:paraId="7C8CE730" w14:textId="29971334" w:rsidR="00A1338D" w:rsidRDefault="00A1338D"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为企业除经营成本之外的其他费用，</w:t>
      </w:r>
      <w:r w:rsidR="00F41567">
        <w:rPr>
          <w:rFonts w:ascii="仿宋" w:eastAsia="仿宋" w:hAnsi="仿宋" w:hint="eastAsia"/>
          <w:sz w:val="24"/>
          <w:szCs w:val="24"/>
        </w:rPr>
        <w:t>其中管理费用为企业中对出租业务进行管理的员工工资福利费用及固定资产折旧额组成；销售费用为企业向社会推广业务发生的广告费、差旅费和销售人员工资等；财务费用为企业融资成本，包括银行贷款及贷款手续费等。</w:t>
      </w:r>
    </w:p>
    <w:p w14:paraId="23C87195" w14:textId="05536EC8" w:rsidR="00DC5838" w:rsidRPr="00DC5838" w:rsidRDefault="00DC5838" w:rsidP="00DC5838">
      <w:pPr>
        <w:spacing w:line="460" w:lineRule="exact"/>
        <w:rPr>
          <w:rFonts w:ascii="仿宋" w:eastAsia="仿宋" w:hAnsi="仿宋"/>
          <w:b/>
          <w:bCs/>
          <w:sz w:val="24"/>
          <w:szCs w:val="24"/>
        </w:rPr>
      </w:pPr>
      <w:r w:rsidRPr="00DC5838">
        <w:rPr>
          <w:rFonts w:ascii="仿宋" w:eastAsia="仿宋" w:hAnsi="仿宋" w:hint="eastAsia"/>
          <w:b/>
          <w:bCs/>
          <w:sz w:val="24"/>
          <w:szCs w:val="24"/>
        </w:rPr>
        <w:t>二、选填项</w:t>
      </w:r>
    </w:p>
    <w:p w14:paraId="05C572FC" w14:textId="00F0ECED" w:rsidR="00A1338D" w:rsidRDefault="00A1338D" w:rsidP="00A1338D">
      <w:pPr>
        <w:spacing w:line="460" w:lineRule="exact"/>
        <w:ind w:firstLineChars="100" w:firstLine="24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sidR="00DC5838">
        <w:rPr>
          <w:rFonts w:ascii="仿宋" w:eastAsia="仿宋" w:hAnsi="仿宋" w:hint="eastAsia"/>
          <w:sz w:val="24"/>
          <w:szCs w:val="24"/>
        </w:rPr>
        <w:t>营业利润和企业所得税为选填项，如企业财务报表中有相关数据，可直接填写，如企业财务报表中没有相关数据，则无需进行填写。</w:t>
      </w:r>
    </w:p>
    <w:p w14:paraId="7AD27F6E" w14:textId="77777777" w:rsidR="007B10B6" w:rsidRDefault="007B10B6" w:rsidP="00B35482">
      <w:pPr>
        <w:spacing w:line="460" w:lineRule="exact"/>
        <w:rPr>
          <w:rFonts w:ascii="仿宋" w:eastAsia="仿宋" w:hAnsi="仿宋"/>
          <w:sz w:val="24"/>
          <w:szCs w:val="24"/>
        </w:rPr>
      </w:pPr>
    </w:p>
    <w:p w14:paraId="3FB2C5FE" w14:textId="77777777" w:rsidR="00B35482" w:rsidRPr="00B35482" w:rsidRDefault="00B35482" w:rsidP="00B35482">
      <w:pPr>
        <w:spacing w:line="460" w:lineRule="exact"/>
        <w:rPr>
          <w:rFonts w:ascii="仿宋" w:eastAsia="仿宋" w:hAnsi="仿宋"/>
          <w:sz w:val="24"/>
          <w:szCs w:val="24"/>
        </w:rPr>
      </w:pPr>
    </w:p>
    <w:p w14:paraId="13C35F63" w14:textId="77777777" w:rsidR="001C5C2E" w:rsidRDefault="001C5C2E"/>
    <w:sectPr w:rsidR="001C5C2E" w:rsidSect="00023AEA">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43954" w14:textId="77777777" w:rsidR="00692E41" w:rsidRDefault="00692E41" w:rsidP="001C5C2E">
      <w:r>
        <w:separator/>
      </w:r>
    </w:p>
  </w:endnote>
  <w:endnote w:type="continuationSeparator" w:id="0">
    <w:p w14:paraId="77D2A24F" w14:textId="77777777" w:rsidR="00692E41" w:rsidRDefault="00692E41" w:rsidP="001C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99E1C" w14:textId="77777777" w:rsidR="00692E41" w:rsidRDefault="00692E41" w:rsidP="001C5C2E">
      <w:r>
        <w:separator/>
      </w:r>
    </w:p>
  </w:footnote>
  <w:footnote w:type="continuationSeparator" w:id="0">
    <w:p w14:paraId="4E90FA58" w14:textId="77777777" w:rsidR="00692E41" w:rsidRDefault="00692E41" w:rsidP="001C5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9309B"/>
    <w:multiLevelType w:val="hybridMultilevel"/>
    <w:tmpl w:val="7C4CEAF0"/>
    <w:lvl w:ilvl="0" w:tplc="E12A83E6">
      <w:start w:val="2"/>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230F01"/>
    <w:multiLevelType w:val="hybridMultilevel"/>
    <w:tmpl w:val="0E7AA9FA"/>
    <w:lvl w:ilvl="0" w:tplc="C2DAAE80">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9DA3819"/>
    <w:multiLevelType w:val="hybridMultilevel"/>
    <w:tmpl w:val="463842B0"/>
    <w:lvl w:ilvl="0" w:tplc="F2323254">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BB47A32"/>
    <w:multiLevelType w:val="hybridMultilevel"/>
    <w:tmpl w:val="19228800"/>
    <w:lvl w:ilvl="0" w:tplc="6758351E">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AFD"/>
    <w:rsid w:val="00023AEA"/>
    <w:rsid w:val="00040AFD"/>
    <w:rsid w:val="001C5C2E"/>
    <w:rsid w:val="002A5B5F"/>
    <w:rsid w:val="002A62D5"/>
    <w:rsid w:val="00315A7A"/>
    <w:rsid w:val="00470FCF"/>
    <w:rsid w:val="005F2F58"/>
    <w:rsid w:val="00692E41"/>
    <w:rsid w:val="007B10B6"/>
    <w:rsid w:val="00851A02"/>
    <w:rsid w:val="00A1338D"/>
    <w:rsid w:val="00AE0B26"/>
    <w:rsid w:val="00B35482"/>
    <w:rsid w:val="00BE0270"/>
    <w:rsid w:val="00C61301"/>
    <w:rsid w:val="00D54F7B"/>
    <w:rsid w:val="00DC5838"/>
    <w:rsid w:val="00E05FF7"/>
    <w:rsid w:val="00F33887"/>
    <w:rsid w:val="00F41567"/>
    <w:rsid w:val="00FE5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3B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C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C2E"/>
    <w:rPr>
      <w:sz w:val="18"/>
      <w:szCs w:val="18"/>
    </w:rPr>
  </w:style>
  <w:style w:type="paragraph" w:styleId="a4">
    <w:name w:val="footer"/>
    <w:basedOn w:val="a"/>
    <w:link w:val="Char0"/>
    <w:uiPriority w:val="99"/>
    <w:unhideWhenUsed/>
    <w:rsid w:val="001C5C2E"/>
    <w:pPr>
      <w:tabs>
        <w:tab w:val="center" w:pos="4153"/>
        <w:tab w:val="right" w:pos="8306"/>
      </w:tabs>
      <w:snapToGrid w:val="0"/>
      <w:jc w:val="left"/>
    </w:pPr>
    <w:rPr>
      <w:sz w:val="18"/>
      <w:szCs w:val="18"/>
    </w:rPr>
  </w:style>
  <w:style w:type="character" w:customStyle="1" w:styleId="Char0">
    <w:name w:val="页脚 Char"/>
    <w:basedOn w:val="a0"/>
    <w:link w:val="a4"/>
    <w:uiPriority w:val="99"/>
    <w:rsid w:val="001C5C2E"/>
    <w:rPr>
      <w:sz w:val="18"/>
      <w:szCs w:val="18"/>
    </w:rPr>
  </w:style>
  <w:style w:type="table" w:styleId="a5">
    <w:name w:val="Table Grid"/>
    <w:basedOn w:val="a1"/>
    <w:uiPriority w:val="39"/>
    <w:rsid w:val="001C5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C5C2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C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C2E"/>
    <w:rPr>
      <w:sz w:val="18"/>
      <w:szCs w:val="18"/>
    </w:rPr>
  </w:style>
  <w:style w:type="paragraph" w:styleId="a4">
    <w:name w:val="footer"/>
    <w:basedOn w:val="a"/>
    <w:link w:val="Char0"/>
    <w:uiPriority w:val="99"/>
    <w:unhideWhenUsed/>
    <w:rsid w:val="001C5C2E"/>
    <w:pPr>
      <w:tabs>
        <w:tab w:val="center" w:pos="4153"/>
        <w:tab w:val="right" w:pos="8306"/>
      </w:tabs>
      <w:snapToGrid w:val="0"/>
      <w:jc w:val="left"/>
    </w:pPr>
    <w:rPr>
      <w:sz w:val="18"/>
      <w:szCs w:val="18"/>
    </w:rPr>
  </w:style>
  <w:style w:type="character" w:customStyle="1" w:styleId="Char0">
    <w:name w:val="页脚 Char"/>
    <w:basedOn w:val="a0"/>
    <w:link w:val="a4"/>
    <w:uiPriority w:val="99"/>
    <w:rsid w:val="001C5C2E"/>
    <w:rPr>
      <w:sz w:val="18"/>
      <w:szCs w:val="18"/>
    </w:rPr>
  </w:style>
  <w:style w:type="table" w:styleId="a5">
    <w:name w:val="Table Grid"/>
    <w:basedOn w:val="a1"/>
    <w:uiPriority w:val="39"/>
    <w:rsid w:val="001C5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C5C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97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李翔</dc:creator>
  <cp:keywords/>
  <dc:description/>
  <cp:lastModifiedBy>曾邱洋</cp:lastModifiedBy>
  <cp:revision>6</cp:revision>
  <dcterms:created xsi:type="dcterms:W3CDTF">2020-04-10T03:53:00Z</dcterms:created>
  <dcterms:modified xsi:type="dcterms:W3CDTF">2020-07-14T10:56:00Z</dcterms:modified>
</cp:coreProperties>
</file>